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3332"/>
        <w:gridCol w:w="2197"/>
        <w:gridCol w:w="211"/>
      </w:tblGrid>
      <w:tr w:rsidR="00615DA4" w:rsidTr="00E87E7B">
        <w:tc>
          <w:tcPr>
            <w:tcW w:w="9212" w:type="dxa"/>
            <w:gridSpan w:val="5"/>
          </w:tcPr>
          <w:p w:rsidR="00615DA4" w:rsidRDefault="00615D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A PARA-GUN SPORTVÁLLALKOZÁS</w:t>
            </w:r>
          </w:p>
        </w:tc>
      </w:tr>
      <w:tr w:rsidR="00615DA4" w:rsidTr="00E87E7B">
        <w:tc>
          <w:tcPr>
            <w:tcW w:w="9212" w:type="dxa"/>
            <w:gridSpan w:val="5"/>
          </w:tcPr>
          <w:p w:rsidR="00615DA4" w:rsidRDefault="0027559D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b/>
                <w:sz w:val="28"/>
              </w:rPr>
              <w:t>„2020</w:t>
            </w:r>
            <w:r w:rsidR="007636ED">
              <w:rPr>
                <w:b/>
                <w:sz w:val="28"/>
              </w:rPr>
              <w:t xml:space="preserve"> évi </w:t>
            </w:r>
            <w:r>
              <w:rPr>
                <w:b/>
                <w:sz w:val="28"/>
              </w:rPr>
              <w:t>Pénzkisérő</w:t>
            </w:r>
            <w:r w:rsidR="00A116BF">
              <w:rPr>
                <w:b/>
                <w:sz w:val="28"/>
              </w:rPr>
              <w:t xml:space="preserve"> </w:t>
            </w:r>
            <w:proofErr w:type="gramStart"/>
            <w:r w:rsidR="00615DA4">
              <w:rPr>
                <w:b/>
                <w:sz w:val="28"/>
              </w:rPr>
              <w:t>„</w:t>
            </w:r>
            <w:proofErr w:type="gramEnd"/>
            <w:r w:rsidR="00615DA4">
              <w:rPr>
                <w:b/>
                <w:sz w:val="28"/>
              </w:rPr>
              <w:t xml:space="preserve"> </w:t>
            </w:r>
          </w:p>
          <w:p w:rsidR="00615DA4" w:rsidRDefault="00C90576" w:rsidP="00C075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I.P.S</w:t>
            </w:r>
            <w:proofErr w:type="gramStart"/>
            <w:r>
              <w:rPr>
                <w:b/>
                <w:sz w:val="28"/>
              </w:rPr>
              <w:t>.C.</w:t>
            </w:r>
            <w:proofErr w:type="gramEnd"/>
            <w:r>
              <w:rPr>
                <w:b/>
                <w:sz w:val="28"/>
              </w:rPr>
              <w:t xml:space="preserve"> LEVEL II. PCC</w:t>
            </w:r>
            <w:r w:rsidR="006543A7">
              <w:rPr>
                <w:b/>
                <w:sz w:val="28"/>
              </w:rPr>
              <w:t xml:space="preserve"> </w:t>
            </w:r>
            <w:r w:rsidR="00615DA4">
              <w:rPr>
                <w:b/>
                <w:sz w:val="28"/>
              </w:rPr>
              <w:t>VERSENYKIIRÁSA</w:t>
            </w:r>
          </w:p>
        </w:tc>
      </w:tr>
      <w:tr w:rsidR="00615DA4" w:rsidTr="00E87E7B">
        <w:tc>
          <w:tcPr>
            <w:tcW w:w="9212" w:type="dxa"/>
            <w:gridSpan w:val="5"/>
          </w:tcPr>
          <w:p w:rsidR="00615DA4" w:rsidRDefault="00615DA4">
            <w:pPr>
              <w:jc w:val="center"/>
              <w:rPr>
                <w:b/>
                <w:sz w:val="28"/>
              </w:rPr>
            </w:pPr>
          </w:p>
          <w:p w:rsidR="00615DA4" w:rsidRDefault="00615DA4">
            <w:pPr>
              <w:jc w:val="center"/>
              <w:rPr>
                <w:b/>
                <w:sz w:val="28"/>
              </w:rPr>
            </w:pP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 verseny helye: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Waffenorg Bt. Lőtere Bp. XX. Helsinki 81.</w:t>
            </w:r>
          </w:p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Gépkocsival bejárat a Torontál utca 1. felöl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 verseny ideje: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27559D" w:rsidP="002755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  <w:r w:rsidR="007636ED">
              <w:rPr>
                <w:b/>
                <w:sz w:val="28"/>
              </w:rPr>
              <w:t xml:space="preserve">. </w:t>
            </w:r>
            <w:r w:rsidR="00CF1F75">
              <w:rPr>
                <w:b/>
                <w:sz w:val="28"/>
              </w:rPr>
              <w:t>június</w:t>
            </w:r>
            <w:bookmarkStart w:id="0" w:name="_GoBack"/>
            <w:bookmarkEnd w:id="0"/>
            <w:r w:rsidR="00CF1F75">
              <w:rPr>
                <w:b/>
                <w:sz w:val="28"/>
              </w:rPr>
              <w:t xml:space="preserve"> 06</w:t>
            </w:r>
            <w:r w:rsidR="00A116BF">
              <w:rPr>
                <w:b/>
                <w:sz w:val="28"/>
              </w:rPr>
              <w:t>-</w:t>
            </w:r>
            <w:r w:rsidR="00CF1F75">
              <w:rPr>
                <w:b/>
                <w:sz w:val="28"/>
              </w:rPr>
              <w:t>á</w:t>
            </w:r>
            <w:r w:rsidR="00A116BF">
              <w:rPr>
                <w:b/>
                <w:sz w:val="28"/>
              </w:rPr>
              <w:t>n</w:t>
            </w:r>
            <w:r w:rsidR="00615DA4">
              <w:rPr>
                <w:b/>
                <w:sz w:val="28"/>
              </w:rPr>
              <w:t xml:space="preserve">. 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Rendező: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Para-Gun Sportvállalkozás az MDLSZ tagja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 verseny időbeosztása: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:rsidR="00615DA4" w:rsidRDefault="00C90576" w:rsidP="00A116BF">
            <w:pPr>
              <w:ind w:right="35"/>
              <w:rPr>
                <w:b/>
                <w:sz w:val="28"/>
              </w:rPr>
            </w:pPr>
            <w:r>
              <w:rPr>
                <w:b/>
                <w:sz w:val="28"/>
              </w:rPr>
              <w:t>márc. 21-én 16.30 – 17</w:t>
            </w:r>
            <w:r w:rsidR="002500CF">
              <w:rPr>
                <w:b/>
                <w:sz w:val="28"/>
              </w:rPr>
              <w:t xml:space="preserve">.30      </w:t>
            </w:r>
          </w:p>
          <w:p w:rsidR="00615DA4" w:rsidRDefault="00C905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márc. 21-én 17</w:t>
            </w:r>
            <w:r w:rsidR="002500CF">
              <w:rPr>
                <w:b/>
                <w:sz w:val="28"/>
              </w:rPr>
              <w:t>.0</w:t>
            </w:r>
            <w:r w:rsidR="00E87E7B">
              <w:rPr>
                <w:b/>
                <w:sz w:val="28"/>
              </w:rPr>
              <w:t>0-</w:t>
            </w:r>
            <w:r>
              <w:rPr>
                <w:b/>
                <w:sz w:val="28"/>
              </w:rPr>
              <w:t xml:space="preserve"> 19</w:t>
            </w:r>
            <w:r w:rsidR="00960D8E">
              <w:rPr>
                <w:b/>
                <w:sz w:val="28"/>
              </w:rPr>
              <w:t>. 3</w:t>
            </w:r>
            <w:r w:rsidR="000044E1">
              <w:rPr>
                <w:b/>
                <w:sz w:val="28"/>
              </w:rPr>
              <w:t xml:space="preserve">0 </w:t>
            </w:r>
            <w:r w:rsidR="007636ED">
              <w:rPr>
                <w:b/>
                <w:sz w:val="28"/>
              </w:rPr>
              <w:t xml:space="preserve">. </w:t>
            </w:r>
          </w:p>
          <w:p w:rsidR="00615DA4" w:rsidRDefault="0027559D" w:rsidP="00E22FD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márc</w:t>
            </w:r>
            <w:r w:rsidR="00615DA4">
              <w:rPr>
                <w:b/>
                <w:sz w:val="28"/>
              </w:rPr>
              <w:t>.</w:t>
            </w:r>
            <w:r w:rsidR="00EC26C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21</w:t>
            </w:r>
            <w:r w:rsidR="007636ED">
              <w:rPr>
                <w:b/>
                <w:sz w:val="28"/>
              </w:rPr>
              <w:t>-é</w:t>
            </w:r>
            <w:r w:rsidR="00C90576">
              <w:rPr>
                <w:b/>
                <w:sz w:val="28"/>
              </w:rPr>
              <w:t>n 20</w:t>
            </w:r>
            <w:r w:rsidR="00615DA4">
              <w:rPr>
                <w:b/>
                <w:sz w:val="28"/>
              </w:rPr>
              <w:t>.</w:t>
            </w:r>
            <w:r w:rsidR="00960D8E">
              <w:rPr>
                <w:b/>
                <w:sz w:val="28"/>
              </w:rPr>
              <w:t xml:space="preserve"> </w:t>
            </w:r>
            <w:r w:rsidR="00615DA4">
              <w:rPr>
                <w:b/>
                <w:sz w:val="28"/>
              </w:rPr>
              <w:t xml:space="preserve">00          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5DA4" w:rsidRDefault="0027559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615DA4">
              <w:rPr>
                <w:b/>
                <w:sz w:val="28"/>
                <w:u w:val="single"/>
              </w:rPr>
              <w:t>Regisztráció</w:t>
            </w:r>
          </w:p>
          <w:p w:rsidR="00615DA4" w:rsidRDefault="00615DA4" w:rsidP="002500C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Verseny</w:t>
            </w:r>
            <w:r w:rsidR="002500CF">
              <w:rPr>
                <w:b/>
                <w:sz w:val="28"/>
                <w:u w:val="single"/>
              </w:rPr>
              <w:t xml:space="preserve"> E</w:t>
            </w:r>
            <w:r w:rsidR="0024139E">
              <w:rPr>
                <w:b/>
                <w:sz w:val="28"/>
                <w:u w:val="single"/>
              </w:rPr>
              <w:t>redményhirdetés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Nevezés előzetesen: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EC26C9" w:rsidRDefault="00EC26C9" w:rsidP="006543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MDLSZ honlapján „Nevezés” 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Indulási feltételek: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Sport, önvédelmi, jogi személyiségű vagy klub fegyverrel, klubtagok. Sportorvosi és MDLSZ rajtengedély kötelező.  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Rendezési hozzájárulás: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5DA4" w:rsidRDefault="006543A7">
            <w:pPr>
              <w:pStyle w:val="Cmsor2"/>
              <w:rPr>
                <w:b/>
              </w:rPr>
            </w:pPr>
            <w:r>
              <w:rPr>
                <w:b/>
              </w:rPr>
              <w:t>4</w:t>
            </w:r>
            <w:r w:rsidR="00F67985">
              <w:rPr>
                <w:b/>
              </w:rPr>
              <w:t>0</w:t>
            </w:r>
            <w:r w:rsidR="00615DA4">
              <w:rPr>
                <w:b/>
              </w:rPr>
              <w:t>00 Ft./ f</w:t>
            </w:r>
            <w:r w:rsidR="00F67985">
              <w:rPr>
                <w:b/>
              </w:rPr>
              <w:t xml:space="preserve">ő </w:t>
            </w:r>
            <w:r>
              <w:rPr>
                <w:b/>
              </w:rPr>
              <w:t>+ 2000 PCC</w:t>
            </w:r>
            <w:r w:rsidR="002A301B">
              <w:rPr>
                <w:b/>
              </w:rPr>
              <w:t>, Csak PSS 3000 Ft.</w:t>
            </w: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Szabályok/büntetések: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I.P.S</w:t>
            </w:r>
            <w:proofErr w:type="gramStart"/>
            <w:r>
              <w:rPr>
                <w:b/>
                <w:sz w:val="28"/>
              </w:rPr>
              <w:t>.C.</w:t>
            </w:r>
            <w:proofErr w:type="gramEnd"/>
            <w:r>
              <w:rPr>
                <w:b/>
                <w:sz w:val="28"/>
              </w:rPr>
              <w:t xml:space="preserve"> szabályok szerint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Biztonsági előírások: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I.P.S</w:t>
            </w:r>
            <w:proofErr w:type="gramStart"/>
            <w:r>
              <w:rPr>
                <w:b/>
                <w:sz w:val="28"/>
              </w:rPr>
              <w:t>.C.</w:t>
            </w:r>
            <w:proofErr w:type="gramEnd"/>
            <w:r>
              <w:rPr>
                <w:b/>
                <w:sz w:val="28"/>
              </w:rPr>
              <w:t xml:space="preserve"> szabályok szerint. A lőtéren tartózkodó személyeknek a szem és hallásvédő felszerelés használata kötelező.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Értékelés: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 P.S. C. értékelés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Óvási eljárás: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 P.S</w:t>
            </w:r>
            <w:proofErr w:type="gramStart"/>
            <w:r>
              <w:rPr>
                <w:b/>
                <w:sz w:val="28"/>
              </w:rPr>
              <w:t>.C.</w:t>
            </w:r>
            <w:proofErr w:type="gramEnd"/>
            <w:r>
              <w:rPr>
                <w:b/>
                <w:sz w:val="28"/>
              </w:rPr>
              <w:t xml:space="preserve"> szabályok szerint (8. </w:t>
            </w:r>
            <w:smartTag w:uri="urn:schemas-microsoft-com:office:smarttags" w:element="metricconverter">
              <w:smartTagPr>
                <w:attr w:name="ProductID" w:val="000 Ft"/>
              </w:smartTagPr>
              <w:r>
                <w:rPr>
                  <w:b/>
                  <w:sz w:val="28"/>
                </w:rPr>
                <w:t>000 Ft</w:t>
              </w:r>
            </w:smartTag>
            <w:r>
              <w:rPr>
                <w:b/>
                <w:sz w:val="28"/>
              </w:rPr>
              <w:t>.)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Pályák: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A116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6</w:t>
            </w:r>
            <w:r w:rsidR="00615DA4">
              <w:rPr>
                <w:b/>
                <w:sz w:val="28"/>
              </w:rPr>
              <w:t xml:space="preserve"> pálya /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Minimum lövésszám: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15DA4" w:rsidRDefault="002500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  <w:r w:rsidR="00615DA4">
              <w:rPr>
                <w:b/>
                <w:sz w:val="28"/>
              </w:rPr>
              <w:t xml:space="preserve"> lövés 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Maximum pont: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15DA4" w:rsidRDefault="00A116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3</w:t>
            </w:r>
            <w:r w:rsidR="002500CF">
              <w:rPr>
                <w:b/>
                <w:sz w:val="28"/>
              </w:rPr>
              <w:t>65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Díjak: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7636ED" w:rsidRDefault="00615DA4" w:rsidP="00C90576">
            <w:pPr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Divíziók</w:t>
            </w:r>
            <w:r w:rsidR="00C90576">
              <w:rPr>
                <w:b/>
                <w:sz w:val="28"/>
                <w:u w:val="single"/>
              </w:rPr>
              <w:t xml:space="preserve"> PCC</w:t>
            </w:r>
            <w:r w:rsidR="002500CF">
              <w:rPr>
                <w:b/>
                <w:sz w:val="28"/>
              </w:rPr>
              <w:t xml:space="preserve"> </w:t>
            </w:r>
          </w:p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Kategóriák</w:t>
            </w:r>
            <w:r w:rsidR="00A116BF">
              <w:rPr>
                <w:b/>
                <w:sz w:val="28"/>
              </w:rPr>
              <w:t xml:space="preserve"> Senior,</w:t>
            </w:r>
            <w:r w:rsidR="00E22FD7">
              <w:rPr>
                <w:b/>
                <w:sz w:val="28"/>
              </w:rPr>
              <w:t xml:space="preserve"> </w:t>
            </w:r>
            <w:r w:rsidR="00E773CE">
              <w:rPr>
                <w:b/>
                <w:sz w:val="28"/>
              </w:rPr>
              <w:t>S. SENIOR</w:t>
            </w:r>
          </w:p>
          <w:p w:rsidR="00615DA4" w:rsidRDefault="00615D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helyezett serleg, 1-3 helyezett érem. </w:t>
            </w:r>
            <w:r w:rsidR="00E773CE">
              <w:rPr>
                <w:b/>
                <w:sz w:val="28"/>
              </w:rPr>
              <w:t>oklevél</w:t>
            </w:r>
          </w:p>
        </w:tc>
      </w:tr>
      <w:tr w:rsidR="00615DA4" w:rsidTr="00E87E7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Megjegyzések: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5DA4" w:rsidRDefault="00615DA4">
            <w:pPr>
              <w:rPr>
                <w:b/>
                <w:sz w:val="28"/>
              </w:rPr>
            </w:pPr>
          </w:p>
        </w:tc>
        <w:tc>
          <w:tcPr>
            <w:tcW w:w="57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A4" w:rsidRDefault="00615DA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Önkiszolgáló büfé</w:t>
            </w:r>
          </w:p>
          <w:p w:rsidR="00615DA4" w:rsidRDefault="00615DA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Zárt, őrzött parkoló 50-60 autó részére</w:t>
            </w:r>
          </w:p>
        </w:tc>
      </w:tr>
    </w:tbl>
    <w:p w:rsidR="00615DA4" w:rsidRDefault="00615DA4">
      <w:pPr>
        <w:pStyle w:val="Kpalrs"/>
      </w:pPr>
    </w:p>
    <w:p w:rsidR="00615DA4" w:rsidRDefault="00615DA4">
      <w:pPr>
        <w:ind w:right="-284"/>
        <w:rPr>
          <w:sz w:val="28"/>
        </w:rPr>
      </w:pPr>
    </w:p>
    <w:sectPr w:rsidR="00615DA4" w:rsidSect="0090019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693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BF"/>
    <w:rsid w:val="000044E1"/>
    <w:rsid w:val="0008704F"/>
    <w:rsid w:val="000B0E7D"/>
    <w:rsid w:val="0024139E"/>
    <w:rsid w:val="002500CF"/>
    <w:rsid w:val="0027559D"/>
    <w:rsid w:val="00294780"/>
    <w:rsid w:val="002A301B"/>
    <w:rsid w:val="003269D4"/>
    <w:rsid w:val="003C74E5"/>
    <w:rsid w:val="00455880"/>
    <w:rsid w:val="00474544"/>
    <w:rsid w:val="00615DA4"/>
    <w:rsid w:val="006543A7"/>
    <w:rsid w:val="007636ED"/>
    <w:rsid w:val="0083526A"/>
    <w:rsid w:val="00900194"/>
    <w:rsid w:val="00960D8E"/>
    <w:rsid w:val="009A1085"/>
    <w:rsid w:val="009A330E"/>
    <w:rsid w:val="00A116BF"/>
    <w:rsid w:val="00B15ED5"/>
    <w:rsid w:val="00BD1E8D"/>
    <w:rsid w:val="00C075E9"/>
    <w:rsid w:val="00C90576"/>
    <w:rsid w:val="00C977C9"/>
    <w:rsid w:val="00CB3F51"/>
    <w:rsid w:val="00CF1F75"/>
    <w:rsid w:val="00E22FD7"/>
    <w:rsid w:val="00E773CE"/>
    <w:rsid w:val="00E87E7B"/>
    <w:rsid w:val="00E95114"/>
    <w:rsid w:val="00EC26C9"/>
    <w:rsid w:val="00F6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7624C"/>
  <w15:docId w15:val="{DE58EC80-8014-4F49-9236-0012D33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194"/>
  </w:style>
  <w:style w:type="paragraph" w:styleId="Cmsor1">
    <w:name w:val="heading 1"/>
    <w:basedOn w:val="Norml"/>
    <w:next w:val="Norml"/>
    <w:qFormat/>
    <w:rsid w:val="0090019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900194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qFormat/>
    <w:rsid w:val="00900194"/>
    <w:pPr>
      <w:keepNext/>
      <w:ind w:right="-284"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rsid w:val="00900194"/>
    <w:pPr>
      <w:keepNext/>
      <w:ind w:right="-284"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qFormat/>
    <w:rsid w:val="00900194"/>
    <w:pPr>
      <w:keepNext/>
      <w:ind w:right="-284"/>
      <w:jc w:val="both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00194"/>
    <w:pPr>
      <w:jc w:val="both"/>
    </w:pPr>
    <w:rPr>
      <w:sz w:val="28"/>
    </w:rPr>
  </w:style>
  <w:style w:type="paragraph" w:styleId="Kpalrs">
    <w:name w:val="caption"/>
    <w:basedOn w:val="Norml"/>
    <w:next w:val="Norml"/>
    <w:qFormat/>
    <w:rsid w:val="00900194"/>
    <w:pPr>
      <w:ind w:right="-28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33405-A8AA-410B-AA9E-123AD6A6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VI.     I.P.S.C. SZABÁLYOK SZERINT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VI.     I.P.S.C. SZABÁLYOK SZERINT</dc:title>
  <dc:creator>Mazsola</dc:creator>
  <cp:lastModifiedBy>Waffenorg</cp:lastModifiedBy>
  <cp:revision>9</cp:revision>
  <cp:lastPrinted>1999-11-07T17:53:00Z</cp:lastPrinted>
  <dcterms:created xsi:type="dcterms:W3CDTF">2020-03-10T08:41:00Z</dcterms:created>
  <dcterms:modified xsi:type="dcterms:W3CDTF">2020-06-05T06:29:00Z</dcterms:modified>
</cp:coreProperties>
</file>